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0D" w:rsidRDefault="0057260D" w:rsidP="0057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періодичних видань, передплачених для бібліотеки МНАУ </w:t>
      </w:r>
    </w:p>
    <w:p w:rsidR="0057260D" w:rsidRDefault="0057260D" w:rsidP="0057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І півріччя 2018 р.</w:t>
      </w:r>
    </w:p>
    <w:p w:rsidR="00EB63D5" w:rsidRPr="0057260D" w:rsidRDefault="00425C73">
      <w:pPr>
        <w:rPr>
          <w:rFonts w:ascii="Times New Roman" w:hAnsi="Times New Roman" w:cs="Times New Roman"/>
          <w:b/>
          <w:sz w:val="28"/>
          <w:szCs w:val="28"/>
        </w:rPr>
      </w:pPr>
      <w:r w:rsidRPr="0057260D">
        <w:rPr>
          <w:rFonts w:ascii="Times New Roman" w:hAnsi="Times New Roman" w:cs="Times New Roman"/>
          <w:b/>
          <w:sz w:val="28"/>
          <w:szCs w:val="28"/>
          <w:lang w:val="uk-UA"/>
        </w:rPr>
        <w:t>ГАЗЕТИ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Баланс-агро</w:t>
      </w:r>
      <w:proofErr w:type="spellEnd"/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Все про бух</w:t>
      </w:r>
      <w:r w:rsidR="00980BF0">
        <w:rPr>
          <w:rFonts w:ascii="Times New Roman" w:hAnsi="Times New Roman" w:cs="Times New Roman"/>
          <w:sz w:val="28"/>
          <w:szCs w:val="28"/>
          <w:lang w:val="uk-UA"/>
        </w:rPr>
        <w:t>галтерський</w:t>
      </w: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Голос України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Освіта України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Спец.вип</w:t>
      </w:r>
      <w:proofErr w:type="spellEnd"/>
      <w:r w:rsidRPr="0057260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Освіта України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Пенсійний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Pr="005726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Пенсійна газета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Рідне село Україна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Сільські вісті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Урядовий кур’єр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</w:p>
    <w:p w:rsidR="00425C73" w:rsidRPr="00D53EEB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Рідне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Прибужжя</w:t>
      </w:r>
      <w:proofErr w:type="spellEnd"/>
    </w:p>
    <w:p w:rsidR="00D53EEB" w:rsidRPr="0057260D" w:rsidRDefault="00D53EEB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Щотижня</w:t>
      </w:r>
    </w:p>
    <w:p w:rsidR="00425C73" w:rsidRPr="0057260D" w:rsidRDefault="00425C73" w:rsidP="0057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Южная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правда</w:t>
      </w:r>
    </w:p>
    <w:p w:rsidR="0057260D" w:rsidRDefault="0057260D" w:rsidP="00425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b/>
          <w:sz w:val="28"/>
          <w:szCs w:val="28"/>
          <w:lang w:val="uk-UA"/>
        </w:rPr>
        <w:t>ЖУРНАЛИ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en-US"/>
        </w:rPr>
        <w:t>Agricultural science and practice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Агроекологічний журнал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Аграрний тиждень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Аграрна техніка та обладнання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Агроіндустрія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Агроном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Агросвіт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Актуальні проблеми економіки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Банківська справа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Бібліотечна планета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Бібліотечний форум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Відомості Верхов</w:t>
      </w:r>
      <w:r w:rsidR="00980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572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</w:p>
    <w:p w:rsidR="0057260D" w:rsidRPr="0057260D" w:rsidRDefault="00980BF0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</w:t>
      </w:r>
      <w:r w:rsidR="0057260D"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облік і аудит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Вісник аграрної науки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Вісник НАНУ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Вісник. Офіційно про пода</w:t>
      </w:r>
      <w:r w:rsidR="00980B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7260D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Виноград. Вино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Вища школа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Вища освіта України</w:t>
      </w:r>
    </w:p>
    <w:p w:rsidR="0057260D" w:rsidRPr="0057260D" w:rsidRDefault="00980BF0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освіта в Україні. Н</w:t>
      </w:r>
      <w:r w:rsidR="0057260D" w:rsidRPr="0057260D">
        <w:rPr>
          <w:rFonts w:ascii="Times New Roman" w:hAnsi="Times New Roman" w:cs="Times New Roman"/>
          <w:sz w:val="28"/>
          <w:szCs w:val="28"/>
          <w:lang w:val="uk-UA"/>
        </w:rPr>
        <w:t>ормативно-правове рег</w:t>
      </w:r>
      <w:r>
        <w:rPr>
          <w:rFonts w:ascii="Times New Roman" w:hAnsi="Times New Roman" w:cs="Times New Roman"/>
          <w:sz w:val="28"/>
          <w:szCs w:val="28"/>
          <w:lang w:val="uk-UA"/>
        </w:rPr>
        <w:t>улювання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Довідник спец. з охорони праці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Екологічний вісник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Економіка і прогнозування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Економіка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Економіка. Фінанси. Право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Економіст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Ефективне птахівництво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Ефективне тваринництво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Ефективне кролівництво і звірівництво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Землевпорядний вісник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Зерно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Зернові продукти і комбікорми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r w:rsidR="00980BF0">
        <w:rPr>
          <w:rFonts w:ascii="Times New Roman" w:hAnsi="Times New Roman" w:cs="Times New Roman"/>
          <w:sz w:val="28"/>
          <w:szCs w:val="28"/>
          <w:lang w:val="uk-UA"/>
        </w:rPr>
        <w:t>аційний</w:t>
      </w: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бюлетень з охорони праці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r w:rsidR="00980BF0">
        <w:rPr>
          <w:rFonts w:ascii="Times New Roman" w:hAnsi="Times New Roman" w:cs="Times New Roman"/>
          <w:sz w:val="28"/>
          <w:szCs w:val="28"/>
          <w:lang w:val="uk-UA"/>
        </w:rPr>
        <w:t>аційний</w:t>
      </w: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збірник Міносвіти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Казна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Карантин і захист рослин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Квіти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Ландшафт и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архитектура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Маркетинг в Україні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Масложировой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АПК 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Мир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</w:p>
    <w:p w:rsidR="0057260D" w:rsidRPr="0057260D" w:rsidRDefault="00B00F30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="0057260D" w:rsidRPr="0057260D">
        <w:rPr>
          <w:rFonts w:ascii="Times New Roman" w:hAnsi="Times New Roman" w:cs="Times New Roman"/>
          <w:sz w:val="28"/>
          <w:szCs w:val="28"/>
          <w:lang w:val="uk-UA"/>
        </w:rPr>
        <w:t>знес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Напитки.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</w:p>
    <w:p w:rsid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Наше птахівництво</w:t>
      </w:r>
    </w:p>
    <w:p w:rsidR="00D53EEB" w:rsidRPr="0057260D" w:rsidRDefault="00D53EEB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время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Овощеводство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України. Зі змінами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Охорона праці і пожежна безпека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Пасіка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Пасічник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Пожежна та техногенна без</w:t>
      </w:r>
      <w:r w:rsidR="00B00F30">
        <w:rPr>
          <w:rFonts w:ascii="Times New Roman" w:hAnsi="Times New Roman" w:cs="Times New Roman"/>
          <w:sz w:val="28"/>
          <w:szCs w:val="28"/>
          <w:lang w:val="uk-UA"/>
        </w:rPr>
        <w:t>пека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Право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Продовольча індустрія АПК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Прибуткове свинарство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Сад, виноград і вино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Садівництво по-українські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Стандартизація. сертифікація, якість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Статистика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Сучасне птахівництво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Тваринництво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Тваринництво сьогодні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Техніка і технології АПК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Україна: аспекти праці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Фінанси України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Фінансовий контроль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60D">
        <w:rPr>
          <w:rFonts w:ascii="Times New Roman" w:hAnsi="Times New Roman" w:cs="Times New Roman"/>
          <w:sz w:val="28"/>
          <w:szCs w:val="28"/>
        </w:rPr>
        <w:t>Хлебный и кондитерский бизнес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7260D">
        <w:rPr>
          <w:rFonts w:ascii="Times New Roman" w:hAnsi="Times New Roman" w:cs="Times New Roman"/>
          <w:sz w:val="28"/>
          <w:szCs w:val="28"/>
          <w:lang w:val="uk-UA"/>
        </w:rPr>
        <w:t>переработка</w:t>
      </w:r>
      <w:proofErr w:type="spellEnd"/>
      <w:r w:rsidRPr="0057260D">
        <w:rPr>
          <w:rFonts w:ascii="Times New Roman" w:hAnsi="Times New Roman" w:cs="Times New Roman"/>
          <w:sz w:val="28"/>
          <w:szCs w:val="28"/>
          <w:lang w:val="uk-UA"/>
        </w:rPr>
        <w:t xml:space="preserve"> зерна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260D">
        <w:rPr>
          <w:rFonts w:ascii="Times New Roman" w:hAnsi="Times New Roman" w:cs="Times New Roman"/>
          <w:sz w:val="28"/>
          <w:szCs w:val="28"/>
        </w:rPr>
        <w:t>Энерготехнологии</w:t>
      </w:r>
      <w:proofErr w:type="spellEnd"/>
      <w:r w:rsidRPr="0057260D">
        <w:rPr>
          <w:rFonts w:ascii="Times New Roman" w:hAnsi="Times New Roman" w:cs="Times New Roman"/>
          <w:sz w:val="28"/>
          <w:szCs w:val="28"/>
        </w:rPr>
        <w:t xml:space="preserve"> и ресурсосбережение</w:t>
      </w:r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60D">
        <w:rPr>
          <w:rFonts w:ascii="Times New Roman" w:hAnsi="Times New Roman" w:cs="Times New Roman"/>
          <w:sz w:val="28"/>
          <w:szCs w:val="28"/>
        </w:rPr>
        <w:t xml:space="preserve">Энергосбережение, энергетика и </w:t>
      </w:r>
      <w:proofErr w:type="spellStart"/>
      <w:r w:rsidRPr="0057260D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</w:p>
    <w:p w:rsidR="0057260D" w:rsidRPr="0057260D" w:rsidRDefault="0057260D" w:rsidP="00572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260D">
        <w:rPr>
          <w:rFonts w:ascii="Times New Roman" w:hAnsi="Times New Roman" w:cs="Times New Roman"/>
          <w:sz w:val="28"/>
          <w:szCs w:val="28"/>
          <w:lang w:val="uk-UA"/>
        </w:rPr>
        <w:t>Електротехніка і електромеханіка</w:t>
      </w:r>
    </w:p>
    <w:sectPr w:rsidR="0057260D" w:rsidRPr="0057260D" w:rsidSect="00EB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E"/>
    <w:multiLevelType w:val="hybridMultilevel"/>
    <w:tmpl w:val="4EB2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7A7A"/>
    <w:multiLevelType w:val="hybridMultilevel"/>
    <w:tmpl w:val="C5B2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C73"/>
    <w:rsid w:val="0019414C"/>
    <w:rsid w:val="00425C73"/>
    <w:rsid w:val="0057260D"/>
    <w:rsid w:val="007C0B5B"/>
    <w:rsid w:val="00980BF0"/>
    <w:rsid w:val="00B00F30"/>
    <w:rsid w:val="00D53EEB"/>
    <w:rsid w:val="00E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2018-01-11T09:54:00Z</dcterms:created>
  <dcterms:modified xsi:type="dcterms:W3CDTF">2018-01-11T11:27:00Z</dcterms:modified>
</cp:coreProperties>
</file>